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AE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b/>
          <w:noProof/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</w:t>
      </w:r>
      <w:r w:rsidRPr="00B25EF6">
        <w:rPr>
          <w:b/>
          <w:noProof/>
          <w:lang w:val="uk-UA"/>
        </w:rPr>
        <w:t xml:space="preserve">   </w:t>
      </w:r>
      <w:r w:rsidRPr="00B25EF6">
        <w:rPr>
          <w:b/>
          <w:noProof/>
          <w:sz w:val="28"/>
          <w:szCs w:val="28"/>
          <w:lang w:val="uk-UA"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569F9AF" wp14:editId="0D9C81BF">
            <wp:simplePos x="0" y="0"/>
            <wp:positionH relativeFrom="column">
              <wp:posOffset>2619375</wp:posOffset>
            </wp:positionH>
            <wp:positionV relativeFrom="paragraph">
              <wp:posOffset>131445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39AE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b/>
          <w:noProof/>
          <w:sz w:val="28"/>
          <w:szCs w:val="28"/>
          <w:lang w:val="uk-UA"/>
        </w:rPr>
      </w:pPr>
    </w:p>
    <w:p w:rsidR="00AD39AE" w:rsidRPr="00902CCB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:rsidR="00AD39AE" w:rsidRDefault="00AD39AE" w:rsidP="00AD39AE">
      <w:pPr>
        <w:pStyle w:val="5"/>
        <w:jc w:val="center"/>
        <w:rPr>
          <w:sz w:val="20"/>
        </w:rPr>
      </w:pPr>
    </w:p>
    <w:p w:rsidR="00AD39AE" w:rsidRDefault="00AD39AE" w:rsidP="00AD39AE">
      <w:pPr>
        <w:pStyle w:val="5"/>
        <w:jc w:val="center"/>
        <w:rPr>
          <w:sz w:val="20"/>
        </w:rPr>
      </w:pPr>
    </w:p>
    <w:p w:rsidR="00AD39AE" w:rsidRDefault="00AD39AE" w:rsidP="00AD39AE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AD39AE" w:rsidRDefault="00AD39AE" w:rsidP="00AD39A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AD39AE" w:rsidRDefault="00AD39AE" w:rsidP="00AD39A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AD39AE" w:rsidRDefault="00AD39AE" w:rsidP="00AD39AE">
      <w:pPr>
        <w:pStyle w:val="a3"/>
        <w:tabs>
          <w:tab w:val="left" w:pos="708"/>
        </w:tabs>
        <w:rPr>
          <w:lang w:val="uk-UA"/>
        </w:rPr>
      </w:pPr>
    </w:p>
    <w:p w:rsidR="00AD39AE" w:rsidRDefault="00AD39AE" w:rsidP="00AD39AE">
      <w:pPr>
        <w:pStyle w:val="6"/>
        <w:rPr>
          <w:b/>
        </w:rPr>
      </w:pPr>
      <w:r>
        <w:rPr>
          <w:b/>
        </w:rPr>
        <w:t>ВИКОНАВЧИЙ КОМІТЕТ</w:t>
      </w:r>
    </w:p>
    <w:p w:rsidR="00AD39AE" w:rsidRPr="00902CCB" w:rsidRDefault="00AD39AE" w:rsidP="00AD39AE">
      <w:pPr>
        <w:rPr>
          <w:sz w:val="16"/>
          <w:szCs w:val="16"/>
          <w:lang w:val="uk-UA"/>
        </w:rPr>
      </w:pPr>
    </w:p>
    <w:p w:rsidR="00AD39AE" w:rsidRDefault="00AD39AE" w:rsidP="00AD39AE">
      <w:pPr>
        <w:pStyle w:val="7"/>
        <w:rPr>
          <w:sz w:val="44"/>
          <w:szCs w:val="44"/>
        </w:rPr>
      </w:pPr>
      <w:r w:rsidRPr="00902CCB">
        <w:rPr>
          <w:sz w:val="44"/>
          <w:szCs w:val="44"/>
        </w:rPr>
        <w:t xml:space="preserve">Р І Ш Е Н </w:t>
      </w:r>
      <w:proofErr w:type="spellStart"/>
      <w:r w:rsidRPr="00902CCB">
        <w:rPr>
          <w:sz w:val="44"/>
          <w:szCs w:val="44"/>
        </w:rPr>
        <w:t>Н</w:t>
      </w:r>
      <w:proofErr w:type="spellEnd"/>
      <w:r w:rsidRPr="00902CCB">
        <w:rPr>
          <w:sz w:val="44"/>
          <w:szCs w:val="44"/>
        </w:rPr>
        <w:t xml:space="preserve"> Я</w:t>
      </w:r>
    </w:p>
    <w:p w:rsidR="00AD39AE" w:rsidRPr="0035016F" w:rsidRDefault="00AD39AE" w:rsidP="00AD39AE">
      <w:pPr>
        <w:rPr>
          <w:lang w:val="uk-UA"/>
        </w:rPr>
      </w:pPr>
    </w:p>
    <w:p w:rsidR="00AD39AE" w:rsidRPr="00F63931" w:rsidRDefault="00AD39AE" w:rsidP="00AD39AE">
      <w:pPr>
        <w:rPr>
          <w:sz w:val="16"/>
          <w:szCs w:val="16"/>
          <w:lang w:val="uk-UA"/>
        </w:rPr>
      </w:pPr>
    </w:p>
    <w:p w:rsidR="00AD39AE" w:rsidRPr="00026C43" w:rsidRDefault="00AD39AE" w:rsidP="00AD39AE">
      <w:pPr>
        <w:jc w:val="both"/>
        <w:rPr>
          <w:sz w:val="28"/>
          <w:u w:val="single"/>
          <w:lang w:val="uk-UA"/>
        </w:rPr>
      </w:pPr>
      <w:r w:rsidRPr="00026C43">
        <w:rPr>
          <w:sz w:val="28"/>
          <w:u w:val="single"/>
          <w:lang w:val="uk-UA"/>
        </w:rPr>
        <w:t xml:space="preserve">від </w:t>
      </w:r>
      <w:r w:rsidR="00100AB2">
        <w:rPr>
          <w:sz w:val="28"/>
          <w:u w:val="single"/>
          <w:lang w:val="uk-UA"/>
        </w:rPr>
        <w:t>15</w:t>
      </w:r>
      <w:r w:rsidR="00026C43" w:rsidRPr="00026C43">
        <w:rPr>
          <w:sz w:val="28"/>
          <w:u w:val="single"/>
          <w:lang w:val="uk-UA"/>
        </w:rPr>
        <w:t xml:space="preserve">.07.2020  </w:t>
      </w:r>
      <w:r w:rsidR="008D553D" w:rsidRPr="00026C43">
        <w:rPr>
          <w:sz w:val="28"/>
          <w:u w:val="single"/>
          <w:lang w:val="uk-UA"/>
        </w:rPr>
        <w:t>№</w:t>
      </w:r>
      <w:r w:rsidR="00026C43" w:rsidRPr="00026C43">
        <w:rPr>
          <w:sz w:val="28"/>
          <w:u w:val="single"/>
          <w:lang w:val="uk-UA"/>
        </w:rPr>
        <w:t xml:space="preserve"> </w:t>
      </w:r>
      <w:r w:rsidR="00256A10">
        <w:rPr>
          <w:sz w:val="28"/>
          <w:u w:val="single"/>
          <w:lang w:val="uk-UA"/>
        </w:rPr>
        <w:t>1</w:t>
      </w:r>
      <w:r w:rsidR="00E31116">
        <w:rPr>
          <w:sz w:val="28"/>
          <w:u w:val="single"/>
          <w:lang w:val="uk-UA"/>
        </w:rPr>
        <w:t>1</w:t>
      </w:r>
      <w:bookmarkStart w:id="0" w:name="_GoBack"/>
      <w:bookmarkEnd w:id="0"/>
      <w:r w:rsidR="00256A10">
        <w:rPr>
          <w:sz w:val="28"/>
          <w:u w:val="single"/>
          <w:lang w:val="uk-UA"/>
        </w:rPr>
        <w:t>7</w:t>
      </w:r>
    </w:p>
    <w:tbl>
      <w:tblPr>
        <w:tblW w:w="3341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91"/>
      </w:tblGrid>
      <w:tr w:rsidR="00AD39AE" w:rsidRPr="00917987" w:rsidTr="008D553D">
        <w:trPr>
          <w:trHeight w:val="1380"/>
          <w:tblCellSpacing w:w="15" w:type="dxa"/>
        </w:trPr>
        <w:tc>
          <w:tcPr>
            <w:tcW w:w="49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4517" w:rsidRPr="006C4517" w:rsidRDefault="00AD39AE" w:rsidP="00390FB3">
            <w:pPr>
              <w:rPr>
                <w:iCs/>
                <w:sz w:val="28"/>
                <w:szCs w:val="28"/>
                <w:lang w:val="uk-UA"/>
              </w:rPr>
            </w:pPr>
            <w:r w:rsidRPr="006C4517">
              <w:rPr>
                <w:iCs/>
                <w:sz w:val="28"/>
                <w:szCs w:val="28"/>
                <w:lang w:val="uk-UA"/>
              </w:rPr>
              <w:t xml:space="preserve">Про передачу </w:t>
            </w:r>
            <w:r w:rsidR="006C4517" w:rsidRPr="006C4517">
              <w:rPr>
                <w:iCs/>
                <w:sz w:val="28"/>
                <w:szCs w:val="28"/>
                <w:lang w:val="uk-UA"/>
              </w:rPr>
              <w:t xml:space="preserve"> у господарське</w:t>
            </w:r>
          </w:p>
          <w:p w:rsidR="00AD39AE" w:rsidRPr="006C4517" w:rsidRDefault="006C4517" w:rsidP="00390FB3">
            <w:pPr>
              <w:rPr>
                <w:sz w:val="28"/>
                <w:szCs w:val="28"/>
                <w:lang w:val="uk-UA"/>
              </w:rPr>
            </w:pPr>
            <w:r w:rsidRPr="006C4517">
              <w:rPr>
                <w:iCs/>
                <w:sz w:val="28"/>
                <w:szCs w:val="28"/>
                <w:lang w:val="uk-UA"/>
              </w:rPr>
              <w:t xml:space="preserve">віддання (на баланс) основних засобів </w:t>
            </w:r>
          </w:p>
          <w:p w:rsidR="00AD39AE" w:rsidRPr="006C4517" w:rsidRDefault="006C4517" w:rsidP="00390FB3">
            <w:pPr>
              <w:rPr>
                <w:sz w:val="28"/>
                <w:szCs w:val="28"/>
                <w:lang w:val="uk-UA"/>
              </w:rPr>
            </w:pPr>
            <w:r w:rsidRPr="006C4517">
              <w:rPr>
                <w:sz w:val="28"/>
                <w:szCs w:val="28"/>
                <w:lang w:val="uk-UA"/>
              </w:rPr>
              <w:t xml:space="preserve">ТОВ «Малин </w:t>
            </w:r>
            <w:proofErr w:type="spellStart"/>
            <w:r w:rsidRPr="006C4517">
              <w:rPr>
                <w:sz w:val="28"/>
                <w:szCs w:val="28"/>
                <w:lang w:val="uk-UA"/>
              </w:rPr>
              <w:t>Енергоінвест</w:t>
            </w:r>
            <w:proofErr w:type="spellEnd"/>
            <w:r w:rsidRPr="006C4517">
              <w:rPr>
                <w:sz w:val="28"/>
                <w:szCs w:val="28"/>
                <w:lang w:val="uk-UA"/>
              </w:rPr>
              <w:t>»</w:t>
            </w:r>
          </w:p>
          <w:p w:rsidR="00AD39AE" w:rsidRPr="00902CCB" w:rsidRDefault="00AD39AE" w:rsidP="00390FB3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AD39AE" w:rsidRDefault="00AD39AE" w:rsidP="00AD39AE">
      <w:pPr>
        <w:shd w:val="clear" w:color="auto" w:fill="FFFFFF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</w:t>
      </w:r>
      <w:r w:rsidRPr="004D614E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r w:rsidR="0096408B">
        <w:rPr>
          <w:sz w:val="28"/>
          <w:szCs w:val="28"/>
          <w:lang w:val="uk-UA"/>
        </w:rPr>
        <w:t>підпунктом 1 пункту а статті 29</w:t>
      </w:r>
      <w:r w:rsidR="0096408B">
        <w:rPr>
          <w:lang w:val="uk-UA"/>
        </w:rPr>
        <w:t xml:space="preserve"> </w:t>
      </w:r>
      <w:r w:rsidR="0096408B">
        <w:rPr>
          <w:sz w:val="28"/>
          <w:szCs w:val="28"/>
          <w:lang w:val="uk-UA"/>
        </w:rPr>
        <w:t xml:space="preserve">Закону </w:t>
      </w:r>
      <w:r w:rsidRPr="00917987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6C4517">
        <w:rPr>
          <w:sz w:val="28"/>
          <w:szCs w:val="28"/>
          <w:lang w:val="uk-UA"/>
        </w:rPr>
        <w:t xml:space="preserve"> відповідно до Господарського кодексу України, з метою удосконалення  відносин щодо управління комунальним майном територіальної громади міста, виконавчий комітет міської ради</w:t>
      </w:r>
    </w:p>
    <w:p w:rsidR="00AD39AE" w:rsidRPr="00C669BF" w:rsidRDefault="00AD39AE" w:rsidP="00AD39AE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AD39AE" w:rsidRDefault="00AD39AE" w:rsidP="00AD39AE">
      <w:pPr>
        <w:shd w:val="clear" w:color="auto" w:fill="FFFFFF"/>
        <w:tabs>
          <w:tab w:val="left" w:pos="426"/>
        </w:tabs>
        <w:jc w:val="both"/>
        <w:rPr>
          <w:bCs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</w:t>
      </w:r>
      <w:r w:rsidRPr="0010133A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Ш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В:</w:t>
      </w:r>
    </w:p>
    <w:p w:rsidR="00AD39AE" w:rsidRDefault="00AD39AE" w:rsidP="00AD39AE">
      <w:pPr>
        <w:shd w:val="clear" w:color="auto" w:fill="FFFFFF"/>
        <w:ind w:firstLine="709"/>
        <w:jc w:val="both"/>
        <w:rPr>
          <w:bCs/>
          <w:sz w:val="16"/>
          <w:szCs w:val="16"/>
          <w:lang w:val="uk-UA"/>
        </w:rPr>
      </w:pPr>
    </w:p>
    <w:p w:rsidR="0042459C" w:rsidRPr="0096408B" w:rsidRDefault="00A02250" w:rsidP="00A02250">
      <w:pPr>
        <w:jc w:val="both"/>
        <w:rPr>
          <w:i/>
          <w:sz w:val="28"/>
          <w:lang w:val="uk-UA"/>
        </w:rPr>
      </w:pPr>
      <w:r>
        <w:rPr>
          <w:sz w:val="28"/>
          <w:lang w:val="uk-UA"/>
        </w:rPr>
        <w:t xml:space="preserve">      1. </w:t>
      </w:r>
      <w:r w:rsidR="0042459C" w:rsidRPr="00A02250">
        <w:rPr>
          <w:sz w:val="28"/>
          <w:lang w:val="uk-UA"/>
        </w:rPr>
        <w:t xml:space="preserve">Передати з оперативного управління (з балансу) управління житлово-комунального господарства виконавчого комітету міської ради у господарське відання (на баланс) ТОВ «Малин </w:t>
      </w:r>
      <w:proofErr w:type="spellStart"/>
      <w:r w:rsidR="0042459C" w:rsidRPr="00A02250">
        <w:rPr>
          <w:sz w:val="28"/>
          <w:lang w:val="uk-UA"/>
        </w:rPr>
        <w:t>Енергоінвест</w:t>
      </w:r>
      <w:proofErr w:type="spellEnd"/>
      <w:r w:rsidR="0042459C" w:rsidRPr="00A02250">
        <w:rPr>
          <w:sz w:val="28"/>
          <w:lang w:val="uk-UA"/>
        </w:rPr>
        <w:t>» об’єкт:</w:t>
      </w:r>
      <w:r>
        <w:rPr>
          <w:sz w:val="28"/>
          <w:lang w:val="uk-UA"/>
        </w:rPr>
        <w:t xml:space="preserve"> </w:t>
      </w:r>
      <w:r w:rsidR="0042459C" w:rsidRPr="0096408B">
        <w:rPr>
          <w:i/>
          <w:sz w:val="28"/>
          <w:lang w:val="uk-UA"/>
        </w:rPr>
        <w:t xml:space="preserve">«Реконструкція зовнішніх мереж водопостачання по вул. </w:t>
      </w:r>
      <w:proofErr w:type="spellStart"/>
      <w:r w:rsidR="0042459C" w:rsidRPr="0096408B">
        <w:rPr>
          <w:i/>
          <w:sz w:val="28"/>
          <w:lang w:val="uk-UA"/>
        </w:rPr>
        <w:t>Дорошок</w:t>
      </w:r>
      <w:proofErr w:type="spellEnd"/>
      <w:r w:rsidR="0042459C" w:rsidRPr="0096408B">
        <w:rPr>
          <w:i/>
          <w:sz w:val="28"/>
          <w:lang w:val="uk-UA"/>
        </w:rPr>
        <w:t xml:space="preserve"> </w:t>
      </w:r>
      <w:r w:rsidR="00796397" w:rsidRPr="0096408B">
        <w:rPr>
          <w:i/>
          <w:sz w:val="28"/>
          <w:lang w:val="uk-UA"/>
        </w:rPr>
        <w:t xml:space="preserve">                       в </w:t>
      </w:r>
      <w:r w:rsidRPr="0096408B">
        <w:rPr>
          <w:i/>
          <w:sz w:val="28"/>
          <w:lang w:val="uk-UA"/>
        </w:rPr>
        <w:t xml:space="preserve"> </w:t>
      </w:r>
      <w:r w:rsidR="0042459C" w:rsidRPr="0096408B">
        <w:rPr>
          <w:i/>
          <w:sz w:val="28"/>
          <w:lang w:val="uk-UA"/>
        </w:rPr>
        <w:t>м. Малині Житомирської області» загальною вартістю 290 711,20 грн.</w:t>
      </w:r>
    </w:p>
    <w:p w:rsidR="0042459C" w:rsidRPr="0042459C" w:rsidRDefault="0042459C" w:rsidP="0042459C">
      <w:pPr>
        <w:pStyle w:val="a6"/>
        <w:ind w:left="885"/>
        <w:jc w:val="both"/>
        <w:rPr>
          <w:sz w:val="28"/>
          <w:lang w:val="uk-UA"/>
        </w:rPr>
      </w:pPr>
    </w:p>
    <w:p w:rsidR="0042459C" w:rsidRPr="00A02250" w:rsidRDefault="00A02250" w:rsidP="00A02250">
      <w:pPr>
        <w:tabs>
          <w:tab w:val="left" w:pos="42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2. </w:t>
      </w:r>
      <w:r w:rsidR="0042459C" w:rsidRPr="00A02250">
        <w:rPr>
          <w:sz w:val="28"/>
          <w:lang w:val="uk-UA"/>
        </w:rPr>
        <w:t xml:space="preserve">Контроль за виконанням даного рішення покласти на першого заступника міського голови Петра </w:t>
      </w:r>
      <w:proofErr w:type="spellStart"/>
      <w:r w:rsidR="0042459C" w:rsidRPr="00A02250">
        <w:rPr>
          <w:sz w:val="28"/>
          <w:lang w:val="uk-UA"/>
        </w:rPr>
        <w:t>Піковського</w:t>
      </w:r>
      <w:proofErr w:type="spellEnd"/>
      <w:r w:rsidR="0042459C" w:rsidRPr="00A02250">
        <w:rPr>
          <w:sz w:val="28"/>
          <w:lang w:val="uk-UA"/>
        </w:rPr>
        <w:t>.</w:t>
      </w:r>
    </w:p>
    <w:p w:rsidR="0042459C" w:rsidRDefault="0042459C" w:rsidP="0042459C">
      <w:pPr>
        <w:jc w:val="both"/>
        <w:rPr>
          <w:sz w:val="28"/>
          <w:lang w:val="uk-UA"/>
        </w:rPr>
      </w:pPr>
    </w:p>
    <w:p w:rsidR="00AD39AE" w:rsidRDefault="00AD39AE" w:rsidP="0042459C">
      <w:pPr>
        <w:shd w:val="clear" w:color="auto" w:fill="FFFFFF"/>
        <w:tabs>
          <w:tab w:val="left" w:pos="0"/>
          <w:tab w:val="left" w:pos="142"/>
          <w:tab w:val="left" w:pos="567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lang w:val="uk-UA"/>
        </w:rPr>
      </w:pPr>
    </w:p>
    <w:p w:rsidR="00026C43" w:rsidRDefault="00026C43" w:rsidP="00AD39AE">
      <w:pPr>
        <w:tabs>
          <w:tab w:val="left" w:pos="426"/>
        </w:tabs>
        <w:jc w:val="both"/>
        <w:rPr>
          <w:sz w:val="28"/>
          <w:lang w:val="uk-UA"/>
        </w:rPr>
      </w:pPr>
    </w:p>
    <w:p w:rsidR="00AD39AE" w:rsidRDefault="00AD39AE" w:rsidP="00AD39AE">
      <w:pPr>
        <w:tabs>
          <w:tab w:val="left" w:pos="426"/>
        </w:tabs>
        <w:jc w:val="both"/>
        <w:rPr>
          <w:sz w:val="28"/>
          <w:lang w:val="uk-UA"/>
        </w:rPr>
      </w:pPr>
    </w:p>
    <w:p w:rsidR="00AD39AE" w:rsidRDefault="00AD39AE" w:rsidP="00AD39AE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                     Олексій ШОСТАК</w:t>
      </w:r>
    </w:p>
    <w:p w:rsidR="00AD39AE" w:rsidRDefault="00AD39AE" w:rsidP="00AD39AE">
      <w:pPr>
        <w:rPr>
          <w:lang w:val="uk-UA"/>
        </w:rPr>
      </w:pPr>
    </w:p>
    <w:p w:rsidR="00AD39AE" w:rsidRDefault="00AD39AE" w:rsidP="00AD39AE">
      <w:pPr>
        <w:shd w:val="clear" w:color="auto" w:fill="FFFFFF"/>
        <w:ind w:left="425"/>
        <w:jc w:val="both"/>
        <w:rPr>
          <w:sz w:val="16"/>
          <w:szCs w:val="16"/>
          <w:lang w:val="uk-UA"/>
        </w:rPr>
      </w:pPr>
    </w:p>
    <w:p w:rsidR="00AD39AE" w:rsidRDefault="00AD39AE" w:rsidP="00AD39AE">
      <w:pPr>
        <w:shd w:val="clear" w:color="auto" w:fill="FFFFFF"/>
        <w:tabs>
          <w:tab w:val="left" w:pos="426"/>
        </w:tabs>
        <w:ind w:left="425"/>
        <w:jc w:val="both"/>
        <w:rPr>
          <w:sz w:val="16"/>
          <w:szCs w:val="16"/>
          <w:lang w:val="uk-UA"/>
        </w:rPr>
      </w:pPr>
    </w:p>
    <w:p w:rsidR="0042459C" w:rsidRDefault="0042459C" w:rsidP="00AD39AE">
      <w:pPr>
        <w:shd w:val="clear" w:color="auto" w:fill="FFFFFF"/>
        <w:tabs>
          <w:tab w:val="left" w:pos="426"/>
        </w:tabs>
        <w:ind w:left="425"/>
        <w:jc w:val="both"/>
        <w:rPr>
          <w:sz w:val="16"/>
          <w:szCs w:val="16"/>
          <w:lang w:val="uk-UA"/>
        </w:rPr>
      </w:pPr>
    </w:p>
    <w:p w:rsidR="0042459C" w:rsidRDefault="0042459C" w:rsidP="00AD39AE">
      <w:pPr>
        <w:shd w:val="clear" w:color="auto" w:fill="FFFFFF"/>
        <w:tabs>
          <w:tab w:val="left" w:pos="426"/>
        </w:tabs>
        <w:ind w:left="425"/>
        <w:jc w:val="both"/>
        <w:rPr>
          <w:sz w:val="16"/>
          <w:szCs w:val="16"/>
          <w:lang w:val="uk-UA"/>
        </w:rPr>
      </w:pPr>
    </w:p>
    <w:p w:rsidR="00AD39AE" w:rsidRPr="004E63C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Петро ПІКОВСЬКИЙ</w:t>
      </w:r>
    </w:p>
    <w:p w:rsidR="00AD39AE" w:rsidRPr="004E63C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Світлана СИВКО</w:t>
      </w:r>
    </w:p>
    <w:p w:rsidR="00AD39AE" w:rsidRPr="004E63C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Михайло ПАРФІНЕНКО</w:t>
      </w:r>
    </w:p>
    <w:p w:rsidR="00AD39AE" w:rsidRDefault="00AD39AE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4E63CE">
        <w:rPr>
          <w:sz w:val="24"/>
          <w:szCs w:val="24"/>
          <w:lang w:val="uk-UA"/>
        </w:rPr>
        <w:t>Леся КУЧЕВСЬКА</w:t>
      </w:r>
      <w:r w:rsidRPr="004E63CE">
        <w:rPr>
          <w:sz w:val="24"/>
          <w:szCs w:val="24"/>
          <w:lang w:val="uk-UA"/>
        </w:rPr>
        <w:tab/>
      </w:r>
    </w:p>
    <w:sectPr w:rsidR="00AD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E4F67"/>
    <w:multiLevelType w:val="hybridMultilevel"/>
    <w:tmpl w:val="B088D896"/>
    <w:lvl w:ilvl="0" w:tplc="4B428E7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75"/>
    <w:rsid w:val="00026C43"/>
    <w:rsid w:val="000F7850"/>
    <w:rsid w:val="00100AB2"/>
    <w:rsid w:val="00256A10"/>
    <w:rsid w:val="0042459C"/>
    <w:rsid w:val="00450654"/>
    <w:rsid w:val="006C4517"/>
    <w:rsid w:val="00796397"/>
    <w:rsid w:val="0080275E"/>
    <w:rsid w:val="008D553D"/>
    <w:rsid w:val="0096408B"/>
    <w:rsid w:val="009A5F75"/>
    <w:rsid w:val="00A02250"/>
    <w:rsid w:val="00AD39AE"/>
    <w:rsid w:val="00CA29A6"/>
    <w:rsid w:val="00E31116"/>
    <w:rsid w:val="00F7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D39A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D39A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D39A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D39A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D39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D39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24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D39A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D39A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D39A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D39A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D39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D39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2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2020-07-16T08:31:00Z</cp:lastPrinted>
  <dcterms:created xsi:type="dcterms:W3CDTF">2020-07-14T12:29:00Z</dcterms:created>
  <dcterms:modified xsi:type="dcterms:W3CDTF">2020-07-16T08:32:00Z</dcterms:modified>
</cp:coreProperties>
</file>